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14.21289pt;margin-top:0pt;width:566.6pt;height:829.5pt;mso-position-horizontal-relative:page;mso-position-vertical-relative:page;z-index:-15742464" coordorigin="284,0" coordsize="11332,16590">
            <v:shape style="position:absolute;left:7708;top:16407;width:3012;height:182" type="#_x0000_t75" stroked="false">
              <v:imagedata r:id="rId5" o:title=""/>
            </v:shape>
            <v:shape style="position:absolute;left:284;top:0;width:11332;height:16340" type="#_x0000_t75" stroked="false">
              <v:imagedata r:id="rId6" o:title=""/>
            </v:shape>
            <w10:wrap type="none"/>
          </v:group>
        </w:pic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2 - Dichiarazione dati degli organi di indirizzo politico</dc:subject>
  <dc:title>2 - Dichiarazione dati degli organi di indirizzo politico</dc:title>
  <dcterms:created xsi:type="dcterms:W3CDTF">2020-12-09T05:23:19Z</dcterms:created>
  <dcterms:modified xsi:type="dcterms:W3CDTF">2020-12-09T05:23:19Z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2020-12-09T00:00:00Z</vt:filetime>
  </property>
</Properties>
</file>